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9E5F" w14:textId="77777777" w:rsidR="007B4CE3" w:rsidRPr="005362AB" w:rsidRDefault="007B4CE3" w:rsidP="007B4CE3">
      <w:pPr>
        <w:jc w:val="center"/>
        <w:rPr>
          <w:rFonts w:ascii="Calibri" w:hAnsi="Calibri"/>
          <w:color w:val="244061"/>
          <w:sz w:val="32"/>
          <w:szCs w:val="32"/>
        </w:rPr>
      </w:pPr>
      <w:r w:rsidRPr="005362AB">
        <w:rPr>
          <w:rFonts w:ascii="Calibri" w:hAnsi="Calibri"/>
          <w:color w:val="244061"/>
          <w:sz w:val="32"/>
          <w:szCs w:val="32"/>
        </w:rPr>
        <w:t>A.S. 2019/2020</w:t>
      </w:r>
    </w:p>
    <w:p w14:paraId="51B7A08A" w14:textId="77777777" w:rsidR="007B4CE3" w:rsidRPr="005362AB" w:rsidRDefault="007B4CE3" w:rsidP="007B4CE3">
      <w:pPr>
        <w:tabs>
          <w:tab w:val="left" w:pos="7935"/>
        </w:tabs>
        <w:rPr>
          <w:rFonts w:ascii="Calibri" w:hAnsi="Calibri"/>
          <w:color w:val="244061"/>
          <w:sz w:val="32"/>
          <w:szCs w:val="32"/>
        </w:rPr>
      </w:pPr>
    </w:p>
    <w:p w14:paraId="0C96BC0E" w14:textId="77777777" w:rsidR="007B4CE3" w:rsidRPr="005362AB" w:rsidRDefault="007B4CE3" w:rsidP="007B4CE3">
      <w:pPr>
        <w:jc w:val="center"/>
        <w:rPr>
          <w:rFonts w:ascii="Calibri" w:hAnsi="Calibri"/>
          <w:color w:val="244061"/>
          <w:sz w:val="32"/>
          <w:szCs w:val="32"/>
        </w:rPr>
      </w:pPr>
      <w:r w:rsidRPr="005362AB">
        <w:rPr>
          <w:rFonts w:ascii="Calibri" w:hAnsi="Calibri"/>
          <w:color w:val="244061"/>
          <w:sz w:val="32"/>
          <w:szCs w:val="32"/>
          <w:u w:val="single"/>
        </w:rPr>
        <w:t>ELENCO MATERIALE SCOLASTICO</w:t>
      </w:r>
    </w:p>
    <w:p w14:paraId="0DB92A79" w14:textId="77777777" w:rsidR="007B4CE3" w:rsidRPr="005362AB" w:rsidRDefault="007B4CE3" w:rsidP="007B4CE3">
      <w:pPr>
        <w:rPr>
          <w:rFonts w:ascii="Calibri" w:hAnsi="Calibri"/>
          <w:color w:val="244061"/>
          <w:sz w:val="32"/>
          <w:szCs w:val="32"/>
        </w:rPr>
      </w:pPr>
    </w:p>
    <w:p w14:paraId="139F1F14" w14:textId="725B38BD" w:rsidR="007B4CE3" w:rsidRPr="005362AB" w:rsidRDefault="007B4CE3" w:rsidP="007B4CE3">
      <w:pPr>
        <w:jc w:val="center"/>
        <w:rPr>
          <w:rFonts w:ascii="Calibri" w:hAnsi="Calibri"/>
          <w:color w:val="244061"/>
          <w:sz w:val="32"/>
          <w:szCs w:val="32"/>
        </w:rPr>
      </w:pPr>
      <w:r>
        <w:rPr>
          <w:rFonts w:ascii="Calibri" w:hAnsi="Calibri"/>
          <w:color w:val="244061"/>
          <w:sz w:val="32"/>
          <w:szCs w:val="32"/>
        </w:rPr>
        <w:t>ARTE E IMMAGINE</w:t>
      </w:r>
    </w:p>
    <w:p w14:paraId="5A7801CE" w14:textId="77777777" w:rsidR="007B4CE3" w:rsidRPr="005362AB" w:rsidRDefault="007B4CE3" w:rsidP="007B4CE3">
      <w:pPr>
        <w:jc w:val="center"/>
        <w:rPr>
          <w:rFonts w:ascii="Calibri" w:hAnsi="Calibri"/>
          <w:color w:val="244061"/>
          <w:sz w:val="32"/>
          <w:szCs w:val="32"/>
        </w:rPr>
      </w:pPr>
    </w:p>
    <w:p w14:paraId="48EA16E0" w14:textId="74A814F4" w:rsidR="007B4CE3" w:rsidRPr="005362AB" w:rsidRDefault="007B4CE3" w:rsidP="007B4CE3">
      <w:pPr>
        <w:jc w:val="center"/>
        <w:rPr>
          <w:rFonts w:ascii="Calibri" w:hAnsi="Calibri"/>
          <w:i/>
          <w:color w:val="244061"/>
          <w:sz w:val="32"/>
          <w:szCs w:val="32"/>
        </w:rPr>
      </w:pPr>
      <w:r w:rsidRPr="005362AB">
        <w:rPr>
          <w:rFonts w:ascii="Calibri" w:hAnsi="Calibri"/>
          <w:i/>
          <w:color w:val="244061"/>
          <w:sz w:val="32"/>
          <w:szCs w:val="32"/>
        </w:rPr>
        <w:t xml:space="preserve">MAESTRA </w:t>
      </w:r>
      <w:r>
        <w:rPr>
          <w:rFonts w:ascii="Calibri" w:hAnsi="Calibri"/>
          <w:i/>
          <w:color w:val="244061"/>
          <w:sz w:val="32"/>
          <w:szCs w:val="32"/>
        </w:rPr>
        <w:t>GIULIA</w:t>
      </w:r>
      <w:bookmarkStart w:id="0" w:name="_GoBack"/>
      <w:bookmarkEnd w:id="0"/>
    </w:p>
    <w:p w14:paraId="2570A6CC" w14:textId="77777777" w:rsidR="007B4CE3" w:rsidRDefault="007B4CE3" w:rsidP="00442800">
      <w:pPr>
        <w:rPr>
          <w:rFonts w:eastAsia="Adobe Kaiti Std R"/>
        </w:rPr>
      </w:pPr>
    </w:p>
    <w:p w14:paraId="2513697E" w14:textId="752EF4C2" w:rsidR="00442800" w:rsidRPr="007B4CE3" w:rsidRDefault="00442800" w:rsidP="00442800">
      <w:pPr>
        <w:rPr>
          <w:rFonts w:eastAsia="Adobe Kaiti Std R"/>
          <w:b/>
          <w:bCs/>
          <w:color w:val="244061" w:themeColor="accent1" w:themeShade="80"/>
          <w:sz w:val="28"/>
          <w:szCs w:val="28"/>
        </w:rPr>
      </w:pPr>
      <w:r w:rsidRPr="007B4CE3">
        <w:rPr>
          <w:rFonts w:eastAsia="Adobe Kaiti Std R"/>
          <w:b/>
          <w:bCs/>
          <w:color w:val="244061" w:themeColor="accent1" w:themeShade="80"/>
          <w:sz w:val="28"/>
          <w:szCs w:val="28"/>
        </w:rPr>
        <w:t xml:space="preserve">Classe I </w:t>
      </w:r>
    </w:p>
    <w:p w14:paraId="74C2CC74" w14:textId="0B3A8BD0" w:rsidR="00442800" w:rsidRPr="007B4CE3" w:rsidRDefault="00442800" w:rsidP="00442800">
      <w:pPr>
        <w:rPr>
          <w:rFonts w:eastAsia="Adobe Kaiti Std R"/>
          <w:color w:val="244061" w:themeColor="accent1" w:themeShade="80"/>
          <w:sz w:val="28"/>
          <w:szCs w:val="28"/>
        </w:rPr>
      </w:pPr>
      <w:r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Cartellina porta materiali, forbici punta arrotondata, risma di fogli bianchi A4, pennarelli punta media, pastelli a cera, matite colorate grasse (tipo Giotto natura), gomma bianca morbida (tipo </w:t>
      </w:r>
      <w:proofErr w:type="spellStart"/>
      <w:r w:rsidRPr="007B4CE3">
        <w:rPr>
          <w:rFonts w:eastAsia="Adobe Kaiti Std R"/>
          <w:color w:val="244061" w:themeColor="accent1" w:themeShade="80"/>
          <w:sz w:val="28"/>
          <w:szCs w:val="28"/>
        </w:rPr>
        <w:t>Staedtler</w:t>
      </w:r>
      <w:proofErr w:type="spellEnd"/>
      <w:r w:rsidRPr="007B4CE3">
        <w:rPr>
          <w:rFonts w:eastAsia="Adobe Kaiti Std R"/>
          <w:color w:val="244061" w:themeColor="accent1" w:themeShade="80"/>
          <w:sz w:val="28"/>
          <w:szCs w:val="28"/>
        </w:rPr>
        <w:t>), matita media (tipo HB, B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), temperino con contenitore, colori a tempera, pennello morbido a lingua di gatto, quadernone a quadrettoni</w:t>
      </w:r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, colla </w:t>
      </w:r>
      <w:proofErr w:type="spellStart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Pritt</w:t>
      </w:r>
      <w:proofErr w:type="spellEnd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 non colorata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.</w:t>
      </w:r>
    </w:p>
    <w:p w14:paraId="28D08CA2" w14:textId="77777777" w:rsidR="00442800" w:rsidRPr="007B4CE3" w:rsidRDefault="00442800" w:rsidP="00442800">
      <w:pPr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</w:pPr>
      <w:r w:rsidRPr="007B4CE3"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  <w:t>Classe II</w:t>
      </w:r>
    </w:p>
    <w:p w14:paraId="63AFE011" w14:textId="0CC7684C" w:rsidR="00442800" w:rsidRPr="007B4CE3" w:rsidRDefault="00442800" w:rsidP="00442800">
      <w:pPr>
        <w:rPr>
          <w:rFonts w:eastAsia="Adobe Kaiti Std R"/>
          <w:color w:val="244061" w:themeColor="accent1" w:themeShade="80"/>
          <w:sz w:val="28"/>
          <w:szCs w:val="28"/>
        </w:rPr>
      </w:pPr>
      <w:r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Cartellina porta materiali, forbici punta arrotondata, pennarelli punta media, pastelli a cera, matite colorate grasse (tipo Giotto natura), gomma bianca morbida (tipo </w:t>
      </w:r>
      <w:proofErr w:type="spellStart"/>
      <w:r w:rsidRPr="007B4CE3">
        <w:rPr>
          <w:rFonts w:eastAsia="Adobe Kaiti Std R"/>
          <w:color w:val="244061" w:themeColor="accent1" w:themeShade="80"/>
          <w:sz w:val="28"/>
          <w:szCs w:val="28"/>
        </w:rPr>
        <w:t>Staedtler</w:t>
      </w:r>
      <w:proofErr w:type="spellEnd"/>
      <w:r w:rsidRPr="007B4CE3">
        <w:rPr>
          <w:rFonts w:eastAsia="Adobe Kaiti Std R"/>
          <w:color w:val="244061" w:themeColor="accent1" w:themeShade="80"/>
          <w:sz w:val="28"/>
          <w:szCs w:val="28"/>
        </w:rPr>
        <w:t>), matita media (tipo HB, B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), temperino con contenitore, colori a tempera, pennello morbido a lingua di gatto, quadernone a quadretti, pennello morbido punta fine</w:t>
      </w:r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, colla </w:t>
      </w:r>
      <w:proofErr w:type="spellStart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Pritt</w:t>
      </w:r>
      <w:proofErr w:type="spellEnd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 non colorata, righello trasparente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.</w:t>
      </w:r>
    </w:p>
    <w:p w14:paraId="788D9E9C" w14:textId="77777777" w:rsidR="00442800" w:rsidRPr="007B4CE3" w:rsidRDefault="00442800" w:rsidP="00442800">
      <w:pPr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</w:pPr>
      <w:r w:rsidRPr="007B4CE3"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  <w:t>Classe III</w:t>
      </w:r>
    </w:p>
    <w:p w14:paraId="6C0AC5AC" w14:textId="42FC305C" w:rsidR="00442800" w:rsidRPr="007B4CE3" w:rsidRDefault="00442800" w:rsidP="00442800">
      <w:pPr>
        <w:rPr>
          <w:rFonts w:eastAsia="Adobe Kaiti Std R"/>
          <w:color w:val="244061" w:themeColor="accent1" w:themeShade="80"/>
          <w:sz w:val="28"/>
          <w:szCs w:val="28"/>
        </w:rPr>
      </w:pPr>
      <w:r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Cartellina porta materiali, forbici punta arrotondata, risma di fogli bianchi A4, </w:t>
      </w:r>
      <w:r w:rsidR="005E390A" w:rsidRPr="007B4CE3">
        <w:rPr>
          <w:rFonts w:eastAsia="Adobe Kaiti Std R"/>
          <w:color w:val="244061" w:themeColor="accent1" w:themeShade="80"/>
          <w:sz w:val="28"/>
          <w:szCs w:val="28"/>
        </w:rPr>
        <w:t>panetto di DAS</w:t>
      </w:r>
      <w:r w:rsidR="002E3F30"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 e occorrente per conservarlo una volta aperto</w:t>
      </w:r>
      <w:r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, pennarelli punta media, pastelli a cera, matite colorate grasse (tipo Giotto natura), gomma bianca morbida (tipo </w:t>
      </w:r>
      <w:proofErr w:type="spellStart"/>
      <w:r w:rsidRPr="007B4CE3">
        <w:rPr>
          <w:rFonts w:eastAsia="Adobe Kaiti Std R"/>
          <w:color w:val="244061" w:themeColor="accent1" w:themeShade="80"/>
          <w:sz w:val="28"/>
          <w:szCs w:val="28"/>
        </w:rPr>
        <w:t>Staedtler</w:t>
      </w:r>
      <w:proofErr w:type="spellEnd"/>
      <w:r w:rsidRPr="007B4CE3">
        <w:rPr>
          <w:rFonts w:eastAsia="Adobe Kaiti Std R"/>
          <w:color w:val="244061" w:themeColor="accent1" w:themeShade="80"/>
          <w:sz w:val="28"/>
          <w:szCs w:val="28"/>
        </w:rPr>
        <w:t>), matita media (tipo HB, B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), temperino con contenitore, colori a tempera, pennello morbido a lingua di gatto, quadernone a quadretti, pennello morbido punta fine</w:t>
      </w:r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, colla </w:t>
      </w:r>
      <w:proofErr w:type="spellStart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Pritt</w:t>
      </w:r>
      <w:proofErr w:type="spellEnd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 non colorata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.</w:t>
      </w:r>
    </w:p>
    <w:p w14:paraId="5919E8F5" w14:textId="77777777" w:rsidR="007B4CE3" w:rsidRPr="007B4CE3" w:rsidRDefault="007B4CE3" w:rsidP="00442800">
      <w:pPr>
        <w:rPr>
          <w:rFonts w:eastAsia="Adobe Kaiti Std R" w:cs="Segoe UI Emoji"/>
          <w:color w:val="244061" w:themeColor="accent1" w:themeShade="80"/>
          <w:sz w:val="28"/>
          <w:szCs w:val="28"/>
        </w:rPr>
      </w:pPr>
    </w:p>
    <w:p w14:paraId="7BDA5471" w14:textId="577C5D73" w:rsidR="00442800" w:rsidRPr="007B4CE3" w:rsidRDefault="00442800" w:rsidP="00442800">
      <w:pPr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</w:pPr>
      <w:r w:rsidRPr="007B4CE3"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  <w:lastRenderedPageBreak/>
        <w:t>Classe IV</w:t>
      </w:r>
    </w:p>
    <w:p w14:paraId="2225A4A8" w14:textId="520AD339" w:rsidR="00F57312" w:rsidRPr="007B4CE3" w:rsidRDefault="00442800" w:rsidP="00442800">
      <w:pPr>
        <w:rPr>
          <w:rFonts w:eastAsia="Adobe Kaiti Std R" w:cs="Segoe UI Emoji"/>
          <w:color w:val="244061" w:themeColor="accent1" w:themeShade="80"/>
          <w:sz w:val="28"/>
          <w:szCs w:val="28"/>
        </w:rPr>
      </w:pPr>
      <w:r w:rsidRPr="007B4CE3">
        <w:rPr>
          <w:rFonts w:eastAsia="Adobe Kaiti Std R"/>
          <w:color w:val="244061" w:themeColor="accent1" w:themeShade="80"/>
          <w:sz w:val="28"/>
          <w:szCs w:val="28"/>
        </w:rPr>
        <w:t>Cartellina porta materiali, forbici punta arrotondata, album fogli lisci A4 (tipo Fabriano</w:t>
      </w:r>
      <w:r w:rsidR="00F012A5" w:rsidRPr="007B4CE3">
        <w:rPr>
          <w:rFonts w:eastAsia="Adobe Kaiti Std R"/>
          <w:color w:val="244061" w:themeColor="accent1" w:themeShade="80"/>
          <w:sz w:val="28"/>
          <w:szCs w:val="28"/>
        </w:rPr>
        <w:t>)</w:t>
      </w:r>
      <w:r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, pennarelli punta media, pastelli a cera, matite colorate grasse (tipo Giotto natura), gomma bianca morbida (tipo </w:t>
      </w:r>
      <w:proofErr w:type="spellStart"/>
      <w:r w:rsidRPr="007B4CE3">
        <w:rPr>
          <w:rFonts w:eastAsia="Adobe Kaiti Std R"/>
          <w:color w:val="244061" w:themeColor="accent1" w:themeShade="80"/>
          <w:sz w:val="28"/>
          <w:szCs w:val="28"/>
        </w:rPr>
        <w:t>Staedtler</w:t>
      </w:r>
      <w:proofErr w:type="spellEnd"/>
      <w:r w:rsidRPr="007B4CE3">
        <w:rPr>
          <w:rFonts w:eastAsia="Adobe Kaiti Std R"/>
          <w:color w:val="244061" w:themeColor="accent1" w:themeShade="80"/>
          <w:sz w:val="28"/>
          <w:szCs w:val="28"/>
        </w:rPr>
        <w:t>), matita media (tipo HB, B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), temperino con contenitore, colori a tempera, pennello morbido a lingua di gatto, quadernone a quadretti, pennello morbido punta fine</w:t>
      </w:r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, colla </w:t>
      </w:r>
      <w:proofErr w:type="spellStart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Pritt</w:t>
      </w:r>
      <w:proofErr w:type="spellEnd"/>
      <w:r w:rsidR="005E390A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 non colorata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.</w:t>
      </w:r>
    </w:p>
    <w:p w14:paraId="7EACEFB4" w14:textId="77777777" w:rsidR="00442800" w:rsidRPr="007B4CE3" w:rsidRDefault="00442800" w:rsidP="00442800">
      <w:pPr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</w:pPr>
      <w:r w:rsidRPr="007B4CE3">
        <w:rPr>
          <w:rFonts w:eastAsia="Adobe Kaiti Std R" w:cs="Segoe UI Emoji"/>
          <w:b/>
          <w:bCs/>
          <w:color w:val="244061" w:themeColor="accent1" w:themeShade="80"/>
          <w:sz w:val="28"/>
          <w:szCs w:val="28"/>
        </w:rPr>
        <w:t>Classe V</w:t>
      </w:r>
    </w:p>
    <w:p w14:paraId="2A79D391" w14:textId="434212AE" w:rsidR="00C555F4" w:rsidRPr="007B4CE3" w:rsidRDefault="00442800" w:rsidP="00442800">
      <w:pPr>
        <w:rPr>
          <w:rFonts w:eastAsia="Adobe Kaiti Std R" w:cs="Segoe UI Emoji"/>
          <w:color w:val="244061" w:themeColor="accent1" w:themeShade="80"/>
          <w:sz w:val="28"/>
          <w:szCs w:val="28"/>
        </w:rPr>
      </w:pPr>
      <w:r w:rsidRPr="007B4CE3">
        <w:rPr>
          <w:rFonts w:eastAsia="Adobe Kaiti Std R"/>
          <w:color w:val="244061" w:themeColor="accent1" w:themeShade="80"/>
          <w:sz w:val="28"/>
          <w:szCs w:val="28"/>
        </w:rPr>
        <w:t>Cartellina porta materiali, forbici punta arrotondata</w:t>
      </w:r>
      <w:r w:rsidR="004F5A7E"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 album fogli lisci A4</w:t>
      </w:r>
      <w:r w:rsidR="00F012A5"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 (tipo Fabriano)</w:t>
      </w:r>
      <w:r w:rsidRPr="007B4CE3">
        <w:rPr>
          <w:rFonts w:eastAsia="Adobe Kaiti Std R"/>
          <w:color w:val="244061" w:themeColor="accent1" w:themeShade="80"/>
          <w:sz w:val="28"/>
          <w:szCs w:val="28"/>
        </w:rPr>
        <w:t>, pennarelli punta media, pastelli a cera, matite colorate grasse (tipo Giotto natura</w:t>
      </w:r>
      <w:r w:rsidR="00ED2C1E" w:rsidRPr="007B4CE3">
        <w:rPr>
          <w:rFonts w:eastAsia="Adobe Kaiti Std R"/>
          <w:color w:val="244061" w:themeColor="accent1" w:themeShade="80"/>
          <w:sz w:val="28"/>
          <w:szCs w:val="28"/>
        </w:rPr>
        <w:t>)</w:t>
      </w:r>
      <w:r w:rsidRPr="007B4CE3">
        <w:rPr>
          <w:rFonts w:eastAsia="Adobe Kaiti Std R"/>
          <w:color w:val="244061" w:themeColor="accent1" w:themeShade="80"/>
          <w:sz w:val="28"/>
          <w:szCs w:val="28"/>
        </w:rPr>
        <w:t xml:space="preserve">, pennarello nero punta fine, gomma bianca morbida (tipo </w:t>
      </w:r>
      <w:proofErr w:type="spellStart"/>
      <w:r w:rsidRPr="007B4CE3">
        <w:rPr>
          <w:rFonts w:eastAsia="Adobe Kaiti Std R"/>
          <w:color w:val="244061" w:themeColor="accent1" w:themeShade="80"/>
          <w:sz w:val="28"/>
          <w:szCs w:val="28"/>
        </w:rPr>
        <w:t>Staedtler</w:t>
      </w:r>
      <w:proofErr w:type="spellEnd"/>
      <w:r w:rsidRPr="007B4CE3">
        <w:rPr>
          <w:rFonts w:eastAsia="Adobe Kaiti Std R"/>
          <w:color w:val="244061" w:themeColor="accent1" w:themeShade="80"/>
          <w:sz w:val="28"/>
          <w:szCs w:val="28"/>
        </w:rPr>
        <w:t>), matita media (tipo HB, B</w:t>
      </w:r>
      <w:r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), temperino con contenitore, colori a tempera, pennello morbido a lingua di gatto, quadernone a quadretti, pennello morbido punta fine</w:t>
      </w:r>
      <w:r w:rsidR="002E3F30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, colla </w:t>
      </w:r>
      <w:proofErr w:type="spellStart"/>
      <w:r w:rsidR="002E3F30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>Pritt</w:t>
      </w:r>
      <w:proofErr w:type="spellEnd"/>
      <w:r w:rsidR="002E3F30" w:rsidRPr="007B4CE3">
        <w:rPr>
          <w:rFonts w:eastAsia="Adobe Kaiti Std R" w:cs="Segoe UI Emoji"/>
          <w:color w:val="244061" w:themeColor="accent1" w:themeShade="80"/>
          <w:sz w:val="28"/>
          <w:szCs w:val="28"/>
        </w:rPr>
        <w:t xml:space="preserve"> non colorata, Panetto di DAS e occorrente per conservarlo una volta aperto.</w:t>
      </w:r>
    </w:p>
    <w:p w14:paraId="0319D03A" w14:textId="77777777" w:rsidR="00442800" w:rsidRPr="007B4CE3" w:rsidRDefault="00442800" w:rsidP="00442800">
      <w:pPr>
        <w:rPr>
          <w:color w:val="244061" w:themeColor="accent1" w:themeShade="80"/>
          <w:sz w:val="28"/>
          <w:szCs w:val="28"/>
        </w:rPr>
      </w:pPr>
    </w:p>
    <w:p w14:paraId="52B313E8" w14:textId="5FB8B5EB" w:rsidR="00442800" w:rsidRPr="007B4CE3" w:rsidRDefault="00442800" w:rsidP="00442800">
      <w:pPr>
        <w:rPr>
          <w:color w:val="244061" w:themeColor="accent1" w:themeShade="80"/>
          <w:sz w:val="28"/>
          <w:szCs w:val="28"/>
        </w:rPr>
      </w:pPr>
      <w:r w:rsidRPr="007B4CE3">
        <w:rPr>
          <w:color w:val="244061" w:themeColor="accent1" w:themeShade="80"/>
          <w:sz w:val="28"/>
          <w:szCs w:val="28"/>
        </w:rPr>
        <w:t>*I materiali in buono stato dell’anno precedente possono essere riutilizzati</w:t>
      </w:r>
      <w:r w:rsidR="002E3F30" w:rsidRPr="007B4CE3">
        <w:rPr>
          <w:color w:val="244061" w:themeColor="accent1" w:themeShade="80"/>
          <w:sz w:val="28"/>
          <w:szCs w:val="28"/>
        </w:rPr>
        <w:t>, così come il quaderno d’arte.</w:t>
      </w:r>
    </w:p>
    <w:sectPr w:rsidR="00442800" w:rsidRPr="007B4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Kaiti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Segoe UI Emoji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5933"/>
    <w:multiLevelType w:val="hybridMultilevel"/>
    <w:tmpl w:val="6F1ACF6E"/>
    <w:lvl w:ilvl="0" w:tplc="1FDA3F44">
      <w:numFmt w:val="bullet"/>
      <w:lvlText w:val=""/>
      <w:lvlJc w:val="left"/>
      <w:pPr>
        <w:ind w:left="720" w:hanging="360"/>
      </w:pPr>
      <w:rPr>
        <w:rFonts w:ascii="Symbol" w:eastAsia="Adobe Kaiti Std R" w:hAnsi="Symbol" w:cs="Segoe UI Emoj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7FF7"/>
    <w:multiLevelType w:val="hybridMultilevel"/>
    <w:tmpl w:val="1BF4C67C"/>
    <w:lvl w:ilvl="0" w:tplc="B6B4A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4CB1"/>
    <w:rsid w:val="002E3F30"/>
    <w:rsid w:val="00373861"/>
    <w:rsid w:val="00442800"/>
    <w:rsid w:val="004F5A7E"/>
    <w:rsid w:val="005C5E54"/>
    <w:rsid w:val="005E390A"/>
    <w:rsid w:val="007B4CE3"/>
    <w:rsid w:val="00A56C37"/>
    <w:rsid w:val="00B54CB1"/>
    <w:rsid w:val="00C555F4"/>
    <w:rsid w:val="00D00BF9"/>
    <w:rsid w:val="00ED2C1E"/>
    <w:rsid w:val="00F012A5"/>
    <w:rsid w:val="00F57312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5D18"/>
  <w15:chartTrackingRefBased/>
  <w15:docId w15:val="{8896A2CC-1266-454A-8E44-E4ABB3F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Chiara Mizzoni</cp:lastModifiedBy>
  <cp:revision>4</cp:revision>
  <dcterms:created xsi:type="dcterms:W3CDTF">2019-07-15T13:06:00Z</dcterms:created>
  <dcterms:modified xsi:type="dcterms:W3CDTF">2019-07-16T09:27:00Z</dcterms:modified>
</cp:coreProperties>
</file>